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2420"/>
        <w:gridCol w:w="391"/>
        <w:gridCol w:w="91"/>
        <w:gridCol w:w="195"/>
        <w:gridCol w:w="166"/>
        <w:gridCol w:w="74"/>
        <w:gridCol w:w="376"/>
        <w:gridCol w:w="393"/>
        <w:gridCol w:w="361"/>
        <w:gridCol w:w="300"/>
        <w:gridCol w:w="61"/>
        <w:gridCol w:w="842"/>
        <w:gridCol w:w="1175"/>
        <w:gridCol w:w="104"/>
        <w:gridCol w:w="257"/>
        <w:gridCol w:w="1022"/>
        <w:gridCol w:w="1025"/>
        <w:gridCol w:w="29"/>
        <w:gridCol w:w="451"/>
        <w:gridCol w:w="301"/>
        <w:gridCol w:w="1279"/>
        <w:gridCol w:w="332"/>
        <w:gridCol w:w="121"/>
        <w:gridCol w:w="827"/>
        <w:gridCol w:w="377"/>
        <w:gridCol w:w="149"/>
        <w:gridCol w:w="212"/>
        <w:gridCol w:w="992"/>
        <w:gridCol w:w="1386"/>
        <w:gridCol w:w="50"/>
      </w:tblGrid>
      <w:tr w:rsidR="00A17071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2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313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СЧЕТ-ФАКТУРА  №             от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ИСПРАВЛЕНИЕ  №             от </w:t>
            </w:r>
          </w:p>
        </w:tc>
        <w:tc>
          <w:tcPr>
            <w:tcW w:w="60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15"/>
              <w:jc w:val="right"/>
              <w:rPr>
                <w:rFonts w:ascii="Verdana" w:hAnsi="Verdana" w:cs="Verdana"/>
                <w:color w:val="000000"/>
                <w:sz w:val="12"/>
                <w:szCs w:val="12"/>
              </w:rPr>
            </w:pPr>
            <w:r>
              <w:rPr>
                <w:rFonts w:ascii="Verdana" w:hAnsi="Verdana" w:cs="Verdana"/>
                <w:color w:val="000000"/>
                <w:sz w:val="12"/>
                <w:szCs w:val="12"/>
              </w:rPr>
              <w:t>Приложение № 1</w:t>
            </w:r>
            <w:r>
              <w:rPr>
                <w:rFonts w:ascii="Verdana" w:hAnsi="Verdana" w:cs="Verdana"/>
                <w:color w:val="000000"/>
                <w:sz w:val="12"/>
                <w:szCs w:val="12"/>
              </w:rPr>
              <w:br/>
              <w:t>к постановлению Правительства</w:t>
            </w:r>
            <w:r>
              <w:rPr>
                <w:rFonts w:ascii="Verdana" w:hAnsi="Verdana" w:cs="Verdana"/>
                <w:color w:val="000000"/>
                <w:sz w:val="12"/>
                <w:szCs w:val="12"/>
              </w:rPr>
              <w:br/>
              <w:t>Российской Федерации</w:t>
            </w:r>
            <w:r>
              <w:rPr>
                <w:rFonts w:ascii="Verdana" w:hAnsi="Verdana" w:cs="Verdana"/>
                <w:color w:val="000000"/>
                <w:sz w:val="12"/>
                <w:szCs w:val="12"/>
              </w:rPr>
              <w:br/>
              <w:t>от 26.12.2011 №1137</w:t>
            </w:r>
          </w:p>
        </w:tc>
      </w:tr>
      <w:tr w:rsidR="00A17071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2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333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17071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575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Продавец:  </w:t>
            </w:r>
          </w:p>
        </w:tc>
      </w:tr>
      <w:tr w:rsidR="00A17071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575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Адрес:  </w:t>
            </w:r>
          </w:p>
        </w:tc>
      </w:tr>
      <w:tr w:rsidR="00A17071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575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ИНН/КПП продавца: </w:t>
            </w:r>
          </w:p>
        </w:tc>
      </w:tr>
      <w:tr w:rsidR="00A17071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575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Грузоотправитель и его адрес: </w:t>
            </w:r>
          </w:p>
        </w:tc>
      </w:tr>
      <w:tr w:rsidR="00A17071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575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Грузополучатель и его адрес:  </w:t>
            </w:r>
          </w:p>
        </w:tc>
      </w:tr>
      <w:tr w:rsidR="00A17071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575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К платежно-расчетному документу: №          от         </w:t>
            </w:r>
          </w:p>
        </w:tc>
      </w:tr>
      <w:tr w:rsidR="00A17071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575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Покупатель:  </w:t>
            </w:r>
          </w:p>
        </w:tc>
      </w:tr>
      <w:tr w:rsidR="00A17071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575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Адрес:  </w:t>
            </w:r>
          </w:p>
        </w:tc>
      </w:tr>
      <w:tr w:rsidR="00A17071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575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ИНН/КПП покупателя:  </w:t>
            </w:r>
          </w:p>
        </w:tc>
      </w:tr>
      <w:tr w:rsidR="00A1707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575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Валюта: наименование, код: Российский рубль, 643</w:t>
            </w:r>
          </w:p>
        </w:tc>
      </w:tr>
      <w:tr w:rsidR="00A17071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333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Наименование товара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(описание выполненных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работ, оказанных услуг),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имущественного права</w:t>
            </w:r>
          </w:p>
        </w:tc>
        <w:tc>
          <w:tcPr>
            <w:tcW w:w="14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Единица изм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t>е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t>рения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pacing w:val="-15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pacing w:val="-15"/>
                <w:sz w:val="16"/>
                <w:szCs w:val="16"/>
              </w:rPr>
              <w:t>Количество (объем)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Цена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(тариф) за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единицу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измерения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Стоимость то-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варов (работ,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услуг), иму-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щественных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прав без на-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лога - всего</w:t>
            </w:r>
          </w:p>
        </w:tc>
        <w:tc>
          <w:tcPr>
            <w:tcW w:w="1054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В том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числе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сумма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акциза</w:t>
            </w:r>
          </w:p>
        </w:tc>
        <w:tc>
          <w:tcPr>
            <w:tcW w:w="752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Нало-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говая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ставка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Сумма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налога,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предъяв-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ляемая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покупателю</w:t>
            </w:r>
          </w:p>
        </w:tc>
        <w:tc>
          <w:tcPr>
            <w:tcW w:w="1280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Стоимость то-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варов (работ,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услуг), иму-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щественных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прав с на-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логом - всего</w:t>
            </w:r>
          </w:p>
        </w:tc>
        <w:tc>
          <w:tcPr>
            <w:tcW w:w="17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Страна происхож-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дения товара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Номер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таможенной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декларации</w:t>
            </w:r>
          </w:p>
        </w:tc>
      </w:tr>
      <w:tr w:rsidR="00A17071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333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условное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обозначе-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ние(нацио-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нальное)</w:t>
            </w:r>
          </w:p>
        </w:tc>
        <w:tc>
          <w:tcPr>
            <w:tcW w:w="90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циф-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ро-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вой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 xml:space="preserve">код  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краткое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наиме-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нование</w:t>
            </w:r>
          </w:p>
        </w:tc>
        <w:tc>
          <w:tcPr>
            <w:tcW w:w="143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7071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3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2а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pacing w:val="-15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pacing w:val="-15"/>
                <w:sz w:val="16"/>
                <w:szCs w:val="16"/>
              </w:rP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10а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11</w:t>
            </w:r>
          </w:p>
        </w:tc>
      </w:tr>
      <w:tr w:rsidR="00A17071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333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A17071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333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A17071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333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A1707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9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Всего к оплате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60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A17071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1575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17071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281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Руководитель организации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или иное уполномоченное лицо</w:t>
            </w:r>
          </w:p>
        </w:tc>
        <w:tc>
          <w:tcPr>
            <w:tcW w:w="644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39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Главный бухгалтер или 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иное уполномоченное лицо</w:t>
            </w:r>
          </w:p>
        </w:tc>
        <w:tc>
          <w:tcPr>
            <w:tcW w:w="41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17071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28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3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40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39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17071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290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jc w:val="center"/>
              <w:rPr>
                <w:rFonts w:ascii="Verdana" w:hAnsi="Verdana" w:cs="Verdana"/>
                <w:color w:val="000000"/>
                <w:sz w:val="10"/>
                <w:szCs w:val="10"/>
              </w:rPr>
            </w:pPr>
            <w:r>
              <w:rPr>
                <w:rFonts w:ascii="Verdana" w:hAnsi="Verdana" w:cs="Verdana"/>
                <w:color w:val="000000"/>
                <w:sz w:val="10"/>
                <w:szCs w:val="10"/>
              </w:rPr>
              <w:t>подпись</w:t>
            </w:r>
          </w:p>
        </w:tc>
        <w:tc>
          <w:tcPr>
            <w:tcW w:w="3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378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jc w:val="center"/>
              <w:rPr>
                <w:rFonts w:ascii="Verdana" w:hAnsi="Verdana" w:cs="Verdana"/>
                <w:color w:val="000000"/>
                <w:sz w:val="10"/>
                <w:szCs w:val="10"/>
              </w:rPr>
            </w:pPr>
            <w:r>
              <w:rPr>
                <w:rFonts w:ascii="Verdana" w:hAnsi="Verdana" w:cs="Verdana"/>
                <w:color w:val="000000"/>
                <w:sz w:val="10"/>
                <w:szCs w:val="10"/>
              </w:rPr>
              <w:t>ф.и.о.</w:t>
            </w:r>
          </w:p>
        </w:tc>
        <w:tc>
          <w:tcPr>
            <w:tcW w:w="240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251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jc w:val="center"/>
              <w:rPr>
                <w:rFonts w:ascii="Verdana" w:hAnsi="Verdana" w:cs="Verdana"/>
                <w:color w:val="000000"/>
                <w:sz w:val="10"/>
                <w:szCs w:val="10"/>
              </w:rPr>
            </w:pPr>
            <w:r>
              <w:rPr>
                <w:rFonts w:ascii="Verdana" w:hAnsi="Verdana" w:cs="Verdana"/>
                <w:color w:val="000000"/>
                <w:sz w:val="10"/>
                <w:szCs w:val="10"/>
              </w:rPr>
              <w:t>подпись</w:t>
            </w:r>
          </w:p>
        </w:tc>
        <w:tc>
          <w:tcPr>
            <w:tcW w:w="3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37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jc w:val="center"/>
              <w:rPr>
                <w:rFonts w:ascii="Verdana" w:hAnsi="Verdana" w:cs="Verdana"/>
                <w:color w:val="000000"/>
                <w:sz w:val="10"/>
                <w:szCs w:val="10"/>
              </w:rPr>
            </w:pPr>
            <w:r>
              <w:rPr>
                <w:rFonts w:ascii="Verdana" w:hAnsi="Verdana" w:cs="Verdana"/>
                <w:color w:val="000000"/>
                <w:sz w:val="10"/>
                <w:szCs w:val="10"/>
              </w:rPr>
              <w:t>ф.и.о.</w:t>
            </w: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A17071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29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2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3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40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51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A17071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309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Индивидуальный предприниматель</w:t>
            </w:r>
          </w:p>
        </w:tc>
        <w:tc>
          <w:tcPr>
            <w:tcW w:w="1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3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0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45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A17071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326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jc w:val="center"/>
              <w:rPr>
                <w:rFonts w:ascii="Verdana" w:hAnsi="Verdana" w:cs="Verdana"/>
                <w:color w:val="000000"/>
                <w:sz w:val="10"/>
                <w:szCs w:val="10"/>
              </w:rPr>
            </w:pPr>
            <w:r>
              <w:rPr>
                <w:rFonts w:ascii="Verdana" w:hAnsi="Verdana" w:cs="Verdana"/>
                <w:color w:val="000000"/>
                <w:sz w:val="10"/>
                <w:szCs w:val="10"/>
              </w:rPr>
              <w:t>подпись</w:t>
            </w:r>
          </w:p>
        </w:tc>
        <w:tc>
          <w:tcPr>
            <w:tcW w:w="3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2378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15"/>
              <w:jc w:val="center"/>
              <w:rPr>
                <w:rFonts w:ascii="Verdana" w:hAnsi="Verdana" w:cs="Verdana"/>
                <w:color w:val="000000"/>
                <w:sz w:val="10"/>
                <w:szCs w:val="10"/>
              </w:rPr>
            </w:pPr>
            <w:r>
              <w:rPr>
                <w:rFonts w:ascii="Verdana" w:hAnsi="Verdana" w:cs="Verdana"/>
                <w:color w:val="000000"/>
                <w:sz w:val="10"/>
                <w:szCs w:val="10"/>
              </w:rPr>
              <w:t>ф.и.о.</w:t>
            </w:r>
          </w:p>
        </w:tc>
        <w:tc>
          <w:tcPr>
            <w:tcW w:w="204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6456" w:type="dxa"/>
            <w:gridSpan w:val="12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15"/>
              <w:jc w:val="center"/>
              <w:rPr>
                <w:rFonts w:ascii="Verdana" w:hAnsi="Verdana" w:cs="Verdana"/>
                <w:color w:val="000000"/>
                <w:sz w:val="12"/>
                <w:szCs w:val="12"/>
              </w:rPr>
            </w:pPr>
            <w:r>
              <w:rPr>
                <w:rFonts w:ascii="Verdana" w:hAnsi="Verdana" w:cs="Verdana"/>
                <w:color w:val="000000"/>
                <w:sz w:val="12"/>
                <w:szCs w:val="12"/>
              </w:rPr>
              <w:t>(реквизиты свидетельства о государственной регистрации индивидуального предпринимателя)</w:t>
            </w: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A17071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326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3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4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6456" w:type="dxa"/>
            <w:gridSpan w:val="12"/>
            <w:vMerge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7071" w:rsidRDefault="00A1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</w:tr>
    </w:tbl>
    <w:p w:rsidR="00A17071" w:rsidRDefault="00A17071"/>
    <w:sectPr w:rsidR="00A17071">
      <w:pgSz w:w="16867" w:h="11926" w:orient="landscape"/>
      <w:pgMar w:top="847" w:right="565" w:bottom="565" w:left="56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02E62"/>
    <w:rsid w:val="00396C96"/>
    <w:rsid w:val="00602E62"/>
    <w:rsid w:val="00A17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lugasoft.ru</dc:creator>
  <cp:lastModifiedBy>user</cp:lastModifiedBy>
  <cp:revision>2</cp:revision>
  <dcterms:created xsi:type="dcterms:W3CDTF">2016-11-16T04:12:00Z</dcterms:created>
  <dcterms:modified xsi:type="dcterms:W3CDTF">2016-11-16T04:12:00Z</dcterms:modified>
</cp:coreProperties>
</file>